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C7" w:rsidRPr="00DD74C7" w:rsidRDefault="00DD74C7" w:rsidP="00DD74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74C7">
        <w:rPr>
          <w:rFonts w:ascii="Times New Roman" w:hAnsi="Times New Roman" w:cs="Times New Roman"/>
          <w:b/>
          <w:sz w:val="32"/>
          <w:szCs w:val="32"/>
        </w:rPr>
        <w:t xml:space="preserve">ПОРЯДОК РАССМОТРЕНИЯ ОБРАЩЕНИЙ </w:t>
      </w:r>
    </w:p>
    <w:p w:rsidR="00DD74C7" w:rsidRDefault="00DD74C7" w:rsidP="00DD74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D74C7">
        <w:rPr>
          <w:rFonts w:ascii="Times New Roman" w:hAnsi="Times New Roman" w:cs="Times New Roman"/>
          <w:b/>
          <w:bCs/>
          <w:sz w:val="28"/>
          <w:szCs w:val="28"/>
        </w:rPr>
        <w:t xml:space="preserve">оступившие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МО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Владимирский округ</w:t>
      </w:r>
      <w:r w:rsidRPr="00DD74C7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обращения граждан (физических лиц), в том числе организаций (юридических лиц), общественных объединений, государственных органов, органов местного самоуправления рассматриваются в соответствии с:</w:t>
      </w:r>
    </w:p>
    <w:p w:rsidR="00DD74C7" w:rsidRPr="00DD74C7" w:rsidRDefault="00DD74C7" w:rsidP="00DD74C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4" w:tgtFrame="_blank" w:history="1">
        <w:r w:rsidRPr="00DD74C7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D74C7" w:rsidRDefault="00DD74C7" w:rsidP="00DD74C7">
      <w:pPr>
        <w:jc w:val="both"/>
        <w:rPr>
          <w:rFonts w:ascii="Times New Roman" w:hAnsi="Times New Roman" w:cs="Times New Roman"/>
          <w:sz w:val="28"/>
          <w:szCs w:val="28"/>
        </w:rPr>
      </w:pPr>
      <w:r w:rsidRPr="00DD74C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D74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DD74C7">
        <w:rPr>
          <w:rFonts w:ascii="Times New Roman" w:hAnsi="Times New Roman" w:cs="Times New Roman"/>
          <w:sz w:val="28"/>
          <w:szCs w:val="28"/>
        </w:rPr>
        <w:t>2006 № 59–ФЗ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74C7" w:rsidRPr="00DD74C7" w:rsidRDefault="00DD74C7" w:rsidP="00DD74C7">
      <w:pPr>
        <w:jc w:val="both"/>
        <w:rPr>
          <w:rFonts w:ascii="Times New Roman" w:hAnsi="Times New Roman" w:cs="Times New Roman"/>
          <w:sz w:val="28"/>
          <w:szCs w:val="28"/>
        </w:rPr>
      </w:pPr>
      <w:r w:rsidRPr="00DD74C7">
        <w:rPr>
          <w:rFonts w:ascii="Times New Roman" w:hAnsi="Times New Roman" w:cs="Times New Roman"/>
          <w:sz w:val="28"/>
          <w:szCs w:val="28"/>
        </w:rPr>
        <w:t>Федеральным законом от 27.07.2006 №</w:t>
      </w:r>
      <w:r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</w:t>
      </w:r>
    </w:p>
    <w:p w:rsidR="00DD74C7" w:rsidRPr="00DD74C7" w:rsidRDefault="00DD74C7" w:rsidP="00DD74C7">
      <w:pPr>
        <w:jc w:val="both"/>
        <w:rPr>
          <w:rFonts w:ascii="Times New Roman" w:hAnsi="Times New Roman" w:cs="Times New Roman"/>
          <w:sz w:val="28"/>
          <w:szCs w:val="28"/>
        </w:rPr>
      </w:pPr>
      <w:r w:rsidRPr="00DD74C7">
        <w:rPr>
          <w:rFonts w:ascii="Times New Roman" w:hAnsi="Times New Roman" w:cs="Times New Roman"/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</w:p>
    <w:p w:rsidR="00DD74C7" w:rsidRPr="00DD74C7" w:rsidRDefault="00DD74C7" w:rsidP="00DD74C7">
      <w:pPr>
        <w:jc w:val="both"/>
        <w:rPr>
          <w:rFonts w:ascii="Times New Roman" w:hAnsi="Times New Roman" w:cs="Times New Roman"/>
          <w:sz w:val="28"/>
          <w:szCs w:val="28"/>
        </w:rPr>
      </w:pPr>
      <w:r w:rsidRPr="00DD74C7">
        <w:rPr>
          <w:rFonts w:ascii="Times New Roman" w:hAnsi="Times New Roman" w:cs="Times New Roman"/>
          <w:sz w:val="28"/>
          <w:szCs w:val="28"/>
        </w:rPr>
        <w:t xml:space="preserve">Законом Санкт-Петербурга от 11.04.2018 № 177-38 «О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D74C7">
        <w:rPr>
          <w:rFonts w:ascii="Times New Roman" w:hAnsi="Times New Roman" w:cs="Times New Roman"/>
          <w:sz w:val="28"/>
          <w:szCs w:val="28"/>
        </w:rPr>
        <w:t>Санкт-Петербурга»</w:t>
      </w:r>
    </w:p>
    <w:p w:rsidR="00FF4972" w:rsidRDefault="00FF4972"/>
    <w:sectPr w:rsidR="00FF4972" w:rsidSect="003C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43C"/>
    <w:rsid w:val="003C63CB"/>
    <w:rsid w:val="004C345D"/>
    <w:rsid w:val="009F529B"/>
    <w:rsid w:val="00D7643C"/>
    <w:rsid w:val="00DD74C7"/>
    <w:rsid w:val="00FF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D74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140801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HP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Чемакина Светлана Геннадьевна</dc:creator>
  <cp:lastModifiedBy>HP</cp:lastModifiedBy>
  <cp:revision>2</cp:revision>
  <dcterms:created xsi:type="dcterms:W3CDTF">2025-08-12T12:13:00Z</dcterms:created>
  <dcterms:modified xsi:type="dcterms:W3CDTF">2025-08-12T12:13:00Z</dcterms:modified>
</cp:coreProperties>
</file>